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D1272" w14:textId="77777777" w:rsidR="00EF1DED" w:rsidRDefault="00EF1DED">
      <w:pPr>
        <w:pStyle w:val="BodyText"/>
      </w:pPr>
    </w:p>
    <w:p w14:paraId="36695C08" w14:textId="77777777" w:rsidR="00EF1DED" w:rsidRDefault="00B011D6">
      <w:pPr>
        <w:pStyle w:val="BodyText"/>
      </w:pPr>
      <w:r>
        <w:rPr>
          <w:noProof/>
        </w:rPr>
        <w:drawing>
          <wp:anchor distT="0" distB="0" distL="0" distR="0" simplePos="0" relativeHeight="3" behindDoc="0" locked="0" layoutInCell="0" allowOverlap="1" wp14:anchorId="256FCBE8" wp14:editId="4CEE4538">
            <wp:simplePos x="0" y="0"/>
            <wp:positionH relativeFrom="column">
              <wp:posOffset>2454910</wp:posOffset>
            </wp:positionH>
            <wp:positionV relativeFrom="paragraph">
              <wp:posOffset>-20320</wp:posOffset>
            </wp:positionV>
            <wp:extent cx="1106805" cy="106426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06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2FC76BA" w14:textId="77777777" w:rsidR="00EF1DED" w:rsidRDefault="00EF1DED">
      <w:pPr>
        <w:pStyle w:val="BodyText"/>
      </w:pPr>
    </w:p>
    <w:p w14:paraId="2A636C8D" w14:textId="77777777" w:rsidR="00EF1DED" w:rsidRDefault="00EF1DED">
      <w:pPr>
        <w:pStyle w:val="BodyText"/>
      </w:pPr>
    </w:p>
    <w:p w14:paraId="434832CB" w14:textId="77777777" w:rsidR="00EF1DED" w:rsidRDefault="00EF1DED">
      <w:pPr>
        <w:pStyle w:val="BodyText"/>
      </w:pPr>
    </w:p>
    <w:p w14:paraId="43D170DC" w14:textId="77777777" w:rsidR="00EF1DED" w:rsidRDefault="00B011D6">
      <w:pPr>
        <w:spacing w:after="29" w:line="240" w:lineRule="auto"/>
        <w:ind w:left="-44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ՀԱՐԿԱԴԻՐ ԿԱՏԱՐՈւՄՆ ԱՊԱՀՈՎՈՂ ԾԱՌԱՅՈւԹՅԱՆ</w:t>
      </w:r>
    </w:p>
    <w:p w14:paraId="54E37CF7" w14:textId="77777777" w:rsidR="00EF1DED" w:rsidRDefault="00B011D6">
      <w:pPr>
        <w:spacing w:after="29" w:line="240" w:lineRule="auto"/>
        <w:ind w:left="-449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ԵՐԵՎԱՆ ՔԱՂԱՔԻ ԿԵՆՏՐՈՆ, ՆՈՐՔ-ՄԱՐԱՇ ԵՎ ԷՐԵԲՈՒՆԻ-ՆՈՒԲԱՐԱՇԵՆ ՎԱՐՉԱԿԱՆ ՇՐՋԱՆՆԵՐԻ ԲԱԺԻՆ</w:t>
      </w:r>
    </w:p>
    <w:p w14:paraId="363DEFCA" w14:textId="77777777" w:rsidR="00EF1DED" w:rsidRDefault="00B011D6">
      <w:pPr>
        <w:pStyle w:val="BodyText"/>
      </w:pPr>
      <w:r>
        <w:rPr>
          <w:noProof/>
        </w:rPr>
        <mc:AlternateContent>
          <mc:Choice Requires="wps">
            <w:drawing>
              <wp:anchor distT="9525" distB="9525" distL="9525" distR="9525" simplePos="0" relativeHeight="2" behindDoc="1" locked="0" layoutInCell="1" allowOverlap="1" wp14:anchorId="6BE24930" wp14:editId="631E9A17">
                <wp:simplePos x="0" y="0"/>
                <wp:positionH relativeFrom="column">
                  <wp:posOffset>-677545</wp:posOffset>
                </wp:positionH>
                <wp:positionV relativeFrom="paragraph">
                  <wp:posOffset>132080</wp:posOffset>
                </wp:positionV>
                <wp:extent cx="7467600" cy="0"/>
                <wp:effectExtent l="9525" t="9525" r="9525" b="9525"/>
                <wp:wrapNone/>
                <wp:docPr id="2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7480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666666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593A78" id="Line 2" o:spid="_x0000_s1026" style="position:absolute;z-index:-503316478;visibility:visible;mso-wrap-style:square;mso-wrap-distance-left:.75pt;mso-wrap-distance-top:.75pt;mso-wrap-distance-right:.75pt;mso-wrap-distance-bottom:.75pt;mso-position-horizontal:absolute;mso-position-horizontal-relative:text;mso-position-vertical:absolute;mso-position-vertical-relative:text" from="-53.35pt,10.4pt" to="534.6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UWltgEAAM8DAAAOAAAAZHJzL2Uyb0RvYy54bWysU8tu2zAQvBfoPxC8x1IecAzBcg4J0kvR&#10;Bn18AM2HRYDkEkvGsv++S9qWk+aUIDpQFHdndme4Wt7tvGNbjclC6PnlrOVMBwnKhk3P//55vFhw&#10;lrIISjgIuud7nfjd6uuX5Rg7fQUDOKWREUlI3Rh7PuQcu6ZJctBepBlEHShoAL3I9ImbRqEYid27&#10;5qpt580IqCKC1CnR6cMhyFeV3xgt809jks7M9Zx6y3XFuq7L2qyWotugiIOVxzbEB7rwwgYqOlE9&#10;iCzYM9o3VN5KhAQmzyT4BoyxUlcNpOay/U/N70FEXbWQOSlONqXPo5U/tvfhCcmGMaYuxScsKnYG&#10;fXlTf2xXzdpPZuldZpIOb2/mtzcL8lSeYs0ZGDHlbxo8K5ueOxuKDtGJ7feUqRilnlLKsQtspOlZ&#10;XM/bmpbAWfVonSvBhJv1vUO2FXSH8/qUayOKV2kIz0Edzl2g8FlP3eW904dSv7RhVlVZlV4e+Q9T&#10;QWNLmk6zQUVcIEBJNNTPO7FHSEHrOozvxE+gWh9CnvDeBsBqwwt1ZbsGta/3WQ2gqalOHSe8jOXL&#10;72rT+T9c/QMAAP//AwBQSwMEFAAGAAgAAAAhAPQpKIXfAAAACwEAAA8AAABkcnMvZG93bnJldi54&#10;bWxMj8FOwzAMhu9IvENkJG5b0iHKKE2nDQkuQ0iUXXZLG9NUNE7VZF3h6ZdpBzja/vT7+/PVZDs2&#10;4uBbRxKSuQCGVDvdUiNh9/kyWwLzQZFWnSOU8IMeVsX1Va4y7Y70gWMZGhZDyGdKggmhzzj3tUGr&#10;/Nz1SPH25QarQhyHhutBHWO47fhCiJRb1VL8YFSPzwbr7/JgJZTLd7NJas63b79bW42mf7X7eylv&#10;b6b1E7CAU/iD4awf1aGITpU7kPaskzBLRPoQWQkLETucCZE+3gGrLhte5Px/h+IEAAD//wMAUEsB&#10;Ai0AFAAGAAgAAAAhALaDOJL+AAAA4QEAABMAAAAAAAAAAAAAAAAAAAAAAFtDb250ZW50X1R5cGVz&#10;XS54bWxQSwECLQAUAAYACAAAACEAOP0h/9YAAACUAQAACwAAAAAAAAAAAAAAAAAvAQAAX3JlbHMv&#10;LnJlbHNQSwECLQAUAAYACAAAACEAwFVFpbYBAADPAwAADgAAAAAAAAAAAAAAAAAuAgAAZHJzL2Uy&#10;b0RvYy54bWxQSwECLQAUAAYACAAAACEA9Ckohd8AAAALAQAADwAAAAAAAAAAAAAAAAAQBAAAZHJz&#10;L2Rvd25yZXYueG1sUEsFBgAAAAAEAAQA8wAAABwFAAAAAA==&#10;" strokecolor="#666" strokeweight=".51mm"/>
            </w:pict>
          </mc:Fallback>
        </mc:AlternateContent>
      </w:r>
    </w:p>
    <w:tbl>
      <w:tblPr>
        <w:tblW w:w="10890" w:type="dxa"/>
        <w:tblInd w:w="-728" w:type="dxa"/>
        <w:tblLayout w:type="fixed"/>
        <w:tblCellMar>
          <w:left w:w="143" w:type="dxa"/>
        </w:tblCellMar>
        <w:tblLook w:val="04A0" w:firstRow="1" w:lastRow="0" w:firstColumn="1" w:lastColumn="0" w:noHBand="0" w:noVBand="1"/>
      </w:tblPr>
      <w:tblGrid>
        <w:gridCol w:w="5903"/>
        <w:gridCol w:w="4987"/>
      </w:tblGrid>
      <w:tr w:rsidR="00EF1DED" w:rsidRPr="00557F4B" w14:paraId="79FFCA3D" w14:textId="77777777">
        <w:trPr>
          <w:trHeight w:val="720"/>
        </w:trPr>
        <w:tc>
          <w:tcPr>
            <w:tcW w:w="5903" w:type="dxa"/>
          </w:tcPr>
          <w:p w14:paraId="0124ECFB" w14:textId="77777777" w:rsidR="00EF1DED" w:rsidRDefault="00EF1DED">
            <w:pPr>
              <w:widowControl w:val="0"/>
              <w:spacing w:after="0" w:line="240" w:lineRule="auto"/>
              <w:rPr>
                <w:rFonts w:ascii="Montserrat arm" w:hAnsi="Montserrat arm" w:cs="Sylfaen"/>
                <w:sz w:val="24"/>
                <w:szCs w:val="24"/>
                <w:lang w:val="hy-AM"/>
              </w:rPr>
            </w:pPr>
          </w:p>
          <w:p w14:paraId="00A40F70" w14:textId="77777777" w:rsidR="00EF1DED" w:rsidRDefault="00B011D6">
            <w:pPr>
              <w:widowControl w:val="0"/>
              <w:spacing w:after="0" w:line="240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Ե-67555-2026</w:t>
            </w:r>
          </w:p>
        </w:tc>
        <w:tc>
          <w:tcPr>
            <w:tcW w:w="4987" w:type="dxa"/>
          </w:tcPr>
          <w:p w14:paraId="30F0DC49" w14:textId="77777777" w:rsidR="00EF1DED" w:rsidRPr="004F1373" w:rsidRDefault="00B011D6">
            <w:pPr>
              <w:spacing w:after="29" w:line="240" w:lineRule="auto"/>
              <w:jc w:val="right"/>
              <w:rPr>
                <w:rFonts w:ascii="GHEAGrapalat" w:hAnsi="GHEAGrapalat"/>
                <w:lang w:val="hy-AM"/>
              </w:rPr>
            </w:pPr>
            <w:r w:rsidRPr="004F1373">
              <w:rPr>
                <w:rFonts w:ascii="GHEAGrapalat" w:hAnsi="GHEAGrapalat"/>
                <w:lang w:val="hy-AM"/>
              </w:rPr>
              <w:t>ք․ Երևան, Հալաբյան փ․ 41Ա</w:t>
            </w:r>
          </w:p>
          <w:p w14:paraId="233F9C05" w14:textId="77777777" w:rsidR="00EF1DED" w:rsidRPr="004F1373" w:rsidRDefault="00B011D6">
            <w:pPr>
              <w:spacing w:after="29" w:line="240" w:lineRule="auto"/>
              <w:jc w:val="right"/>
              <w:rPr>
                <w:rFonts w:ascii="GHEAGrapalat" w:hAnsi="GHEAGrapalat"/>
                <w:lang w:val="hy-AM"/>
              </w:rPr>
            </w:pPr>
            <w:r w:rsidRPr="004F1373">
              <w:rPr>
                <w:rFonts w:ascii="GHEAGrapalat" w:hAnsi="GHEAGrapalat"/>
                <w:lang w:val="hy-AM"/>
              </w:rPr>
              <w:t>060-713-468</w:t>
            </w:r>
          </w:p>
          <w:p w14:paraId="5A513F8C" w14:textId="77777777" w:rsidR="00EF1DED" w:rsidRPr="004F1373" w:rsidRDefault="00EF1DED">
            <w:pPr>
              <w:widowControl w:val="0"/>
              <w:spacing w:after="0" w:line="240" w:lineRule="auto"/>
              <w:jc w:val="right"/>
              <w:rPr>
                <w:rFonts w:ascii="GHEAGrapalat" w:hAnsi="GHEAGrapalat"/>
                <w:sz w:val="17"/>
                <w:lang w:val="hy-AM"/>
              </w:rPr>
            </w:pPr>
          </w:p>
        </w:tc>
      </w:tr>
    </w:tbl>
    <w:p w14:paraId="64FE8FBA" w14:textId="77777777" w:rsidR="00EF1DED" w:rsidRDefault="00EF1DED">
      <w:pPr>
        <w:spacing w:after="0"/>
        <w:jc w:val="right"/>
        <w:rPr>
          <w:rFonts w:ascii="GHEA Grapalat" w:hAnsi="GHEA Grapalat" w:cs="Times New Roman"/>
          <w:bCs/>
          <w:sz w:val="24"/>
          <w:szCs w:val="24"/>
          <w:lang w:val="hy-AM"/>
        </w:rPr>
      </w:pPr>
    </w:p>
    <w:p w14:paraId="14DCBF4B" w14:textId="77777777" w:rsidR="00EF1DED" w:rsidRPr="004F1373" w:rsidRDefault="00B011D6" w:rsidP="008D1BCE">
      <w:pPr>
        <w:spacing w:after="0"/>
        <w:contextualSpacing/>
        <w:jc w:val="right"/>
        <w:rPr>
          <w:rFonts w:ascii="GHEA Grapalat" w:hAnsi="GHEA Grapalat"/>
          <w:b/>
          <w:bCs/>
          <w:sz w:val="24"/>
          <w:szCs w:val="24"/>
          <w:lang w:val="hy-AM"/>
        </w:rPr>
      </w:pPr>
      <w:r w:rsidRPr="004F1373">
        <w:rPr>
          <w:rFonts w:ascii="GHEA Grapalat" w:hAnsi="GHEA Grapalat"/>
          <w:b/>
          <w:bCs/>
          <w:sz w:val="24"/>
          <w:szCs w:val="24"/>
          <w:lang w:val="hy-AM"/>
        </w:rPr>
        <w:t>ԳՐԵՏԱ ՇԱՀԲԱԶՅԱՆ</w:t>
      </w:r>
    </w:p>
    <w:p w14:paraId="73A36939" w14:textId="77777777" w:rsidR="00EF1DED" w:rsidRPr="004F1373" w:rsidRDefault="00B011D6" w:rsidP="008D1BCE">
      <w:pPr>
        <w:spacing w:after="0"/>
        <w:contextualSpacing/>
        <w:jc w:val="right"/>
        <w:rPr>
          <w:rFonts w:ascii="GHEA Grapalat" w:hAnsi="GHEA Grapalat"/>
          <w:b/>
          <w:bCs/>
          <w:sz w:val="24"/>
          <w:szCs w:val="24"/>
          <w:lang w:val="hy-AM"/>
        </w:rPr>
      </w:pPr>
      <w:r w:rsidRPr="004F1373">
        <w:rPr>
          <w:rFonts w:ascii="GHEA Grapalat" w:hAnsi="GHEA Grapalat"/>
          <w:b/>
          <w:bCs/>
          <w:sz w:val="24"/>
          <w:szCs w:val="24"/>
          <w:lang w:val="hy-AM"/>
        </w:rPr>
        <w:t xml:space="preserve">ԵՐԵՎԱՆ ԵՐԵՎԱՆ ԿԵՆՏՐՈՆ ԱԴԱՆԱՅԻ Փ. 8 </w:t>
      </w:r>
    </w:p>
    <w:p w14:paraId="5ADD78CA" w14:textId="77777777" w:rsidR="008D1BCE" w:rsidRDefault="008D1BCE" w:rsidP="008D1BCE">
      <w:pPr>
        <w:spacing w:after="0"/>
        <w:jc w:val="both"/>
        <w:rPr>
          <w:rFonts w:ascii="GHEA Grapalat" w:hAnsi="GHEA Grapalat"/>
          <w:i/>
          <w:sz w:val="24"/>
          <w:szCs w:val="24"/>
          <w:lang w:val="af-ZA"/>
        </w:rPr>
      </w:pPr>
    </w:p>
    <w:p w14:paraId="7EC8098D" w14:textId="5242B711" w:rsidR="008D1BCE" w:rsidRPr="008D1BCE" w:rsidRDefault="00464871" w:rsidP="00464871">
      <w:pPr>
        <w:spacing w:after="0"/>
        <w:jc w:val="both"/>
        <w:rPr>
          <w:rFonts w:ascii="GHEA Grapalat" w:hAnsi="GHEA Grapalat"/>
          <w:b/>
          <w:i/>
          <w:sz w:val="24"/>
          <w:szCs w:val="24"/>
          <w:lang w:val="af-ZA"/>
        </w:rPr>
      </w:pPr>
      <w:r>
        <w:rPr>
          <w:rFonts w:ascii="GHEA Grapalat" w:hAnsi="GHEA Grapalat"/>
          <w:i/>
          <w:sz w:val="24"/>
          <w:szCs w:val="24"/>
          <w:lang w:val="af-ZA"/>
        </w:rPr>
        <w:t xml:space="preserve">   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>«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Դատական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ակտերի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հարկադիր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կատարման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մասին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» ՀՀ օրենքի 28.1 հոդվածի համաձայն,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Եթե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անձը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հրաժարվել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է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ստանալ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փոստային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առաքանին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,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կամ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կողմի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նշած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հասցեով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ուղարկված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փոստային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առաքանին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վերադարձվել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է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կամ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պատվիրված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նամակով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ուղարկելու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դեպքում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ուղարկելու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օրվանից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հետո՝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երկշաբաթյա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ժամկետում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,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հարկադիր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կատարողը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չի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ստացել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հետադարձ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ծանուցումը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(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ծանուցման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մասին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անդորրագիրը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),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ապա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փոստային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առաքանին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ուղարկվում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է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կատարողական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վարույթում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առկա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այլ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="008D1BCE" w:rsidRPr="008D1BCE">
        <w:rPr>
          <w:rFonts w:ascii="GHEA Grapalat" w:hAnsi="GHEA Grapalat"/>
          <w:i/>
          <w:sz w:val="24"/>
          <w:szCs w:val="24"/>
          <w:lang w:val="hy-AM"/>
        </w:rPr>
        <w:t>հասցեներով</w:t>
      </w:r>
      <w:r w:rsidR="008D1BCE" w:rsidRPr="008D1BCE">
        <w:rPr>
          <w:rFonts w:ascii="GHEA Grapalat" w:hAnsi="GHEA Grapalat"/>
          <w:i/>
          <w:sz w:val="24"/>
          <w:szCs w:val="24"/>
          <w:lang w:val="af-ZA"/>
        </w:rPr>
        <w:t>:</w:t>
      </w:r>
    </w:p>
    <w:p w14:paraId="5B2361DA" w14:textId="39952167" w:rsidR="008D1BCE" w:rsidRPr="008D1BCE" w:rsidRDefault="008D1BCE" w:rsidP="00464871">
      <w:pPr>
        <w:spacing w:after="0"/>
        <w:jc w:val="both"/>
        <w:rPr>
          <w:rFonts w:ascii="GHEA Grapalat" w:hAnsi="GHEA Grapalat"/>
          <w:i/>
          <w:sz w:val="24"/>
          <w:szCs w:val="24"/>
          <w:lang w:val="af-ZA"/>
        </w:rPr>
      </w:pP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       Ս</w:t>
      </w:r>
      <w:r w:rsidRPr="008D1BCE">
        <w:rPr>
          <w:rFonts w:ascii="GHEA Grapalat" w:hAnsi="GHEA Grapalat"/>
          <w:i/>
          <w:sz w:val="24"/>
          <w:szCs w:val="24"/>
        </w:rPr>
        <w:t>ահմանված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գործողությունները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կատարելու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հետ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միաժամանակ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որոշումը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կամ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ծանուցումը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տեղադրվում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է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Հայաստանի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Հանրապետության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հրապարակային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ծանուցումների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պաշտոնական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ինտերնետային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կայքում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(ww</w:t>
      </w:r>
      <w:r>
        <w:rPr>
          <w:rFonts w:ascii="GHEA Grapalat" w:hAnsi="GHEA Grapalat"/>
          <w:i/>
          <w:sz w:val="24"/>
          <w:szCs w:val="24"/>
          <w:lang w:val="af-ZA"/>
        </w:rPr>
        <w:t>w.azdarar.am</w:t>
      </w:r>
      <w:r w:rsidRPr="008D1BCE">
        <w:rPr>
          <w:rFonts w:ascii="GHEA Grapalat" w:hAnsi="GHEA Grapalat"/>
          <w:i/>
          <w:sz w:val="24"/>
          <w:szCs w:val="24"/>
          <w:lang w:val="af-ZA"/>
        </w:rPr>
        <w:t>):</w:t>
      </w:r>
    </w:p>
    <w:p w14:paraId="776DDD4E" w14:textId="77777777" w:rsidR="008D1BCE" w:rsidRPr="008D1BCE" w:rsidRDefault="008D1BCE" w:rsidP="00464871">
      <w:pPr>
        <w:spacing w:after="0"/>
        <w:jc w:val="both"/>
        <w:rPr>
          <w:rFonts w:ascii="GHEA Grapalat" w:hAnsi="GHEA Grapalat"/>
          <w:b/>
          <w:i/>
          <w:sz w:val="24"/>
          <w:szCs w:val="24"/>
          <w:lang w:val="af-ZA"/>
        </w:rPr>
      </w:pPr>
      <w:r w:rsidRPr="008D1BCE">
        <w:rPr>
          <w:rFonts w:ascii="GHEA Grapalat" w:hAnsi="GHEA Grapalat"/>
          <w:i/>
          <w:sz w:val="24"/>
          <w:szCs w:val="24"/>
        </w:rPr>
        <w:t>Նշված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գործողությունները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կատարելուց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հետո՝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հինգերորդ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օրը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, </w:t>
      </w:r>
      <w:r w:rsidRPr="008D1BCE">
        <w:rPr>
          <w:rFonts w:ascii="GHEA Grapalat" w:hAnsi="GHEA Grapalat"/>
          <w:i/>
          <w:sz w:val="24"/>
          <w:szCs w:val="24"/>
        </w:rPr>
        <w:t>փաստաթղթերը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համարվում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են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հանձնված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(</w:t>
      </w:r>
      <w:r w:rsidRPr="008D1BCE">
        <w:rPr>
          <w:rFonts w:ascii="GHEA Grapalat" w:hAnsi="GHEA Grapalat"/>
          <w:i/>
          <w:sz w:val="24"/>
          <w:szCs w:val="24"/>
        </w:rPr>
        <w:t>ստացված</w:t>
      </w:r>
      <w:r w:rsidRPr="008D1BCE">
        <w:rPr>
          <w:rFonts w:ascii="GHEA Grapalat" w:hAnsi="GHEA Grapalat"/>
          <w:i/>
          <w:sz w:val="24"/>
          <w:szCs w:val="24"/>
          <w:lang w:val="af-ZA"/>
        </w:rPr>
        <w:t>):</w:t>
      </w:r>
    </w:p>
    <w:p w14:paraId="4CCFF5DE" w14:textId="2A5D4ADF" w:rsidR="008D1BCE" w:rsidRDefault="008D1BCE" w:rsidP="00464871">
      <w:pPr>
        <w:spacing w:after="0"/>
        <w:jc w:val="both"/>
        <w:rPr>
          <w:rFonts w:ascii="GHEA Grapalat" w:hAnsi="GHEA Grapalat"/>
          <w:i/>
          <w:sz w:val="24"/>
          <w:szCs w:val="24"/>
          <w:lang w:val="af-ZA"/>
        </w:rPr>
      </w:pP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 </w:t>
      </w:r>
      <w:r w:rsidRPr="008D1BCE">
        <w:rPr>
          <w:rFonts w:ascii="GHEA Grapalat" w:hAnsi="GHEA Grapalat"/>
          <w:i/>
          <w:sz w:val="24"/>
          <w:szCs w:val="24"/>
        </w:rPr>
        <w:t>Ելնելով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վերոգրյալից՝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կից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ուղարկվում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է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Հարկադիր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կատարումն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ապահովող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ծառայության Երևան քաղաքի Կենտրոն, Նորք-Մարաշ և Էրեբունի-Նուբարաշեն վարչական շրջանների բաժնի  հարկադիր կատարողի կողմից </w:t>
      </w:r>
      <w:r w:rsidRPr="008D1BCE">
        <w:rPr>
          <w:rFonts w:ascii="GHEA Grapalat" w:hAnsi="GHEA Grapalat"/>
          <w:i/>
          <w:sz w:val="24"/>
          <w:szCs w:val="24"/>
          <w:lang w:val="hy-AM"/>
        </w:rPr>
        <w:t>թիվ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 </w:t>
      </w:r>
      <w:r>
        <w:rPr>
          <w:rFonts w:ascii="GHEA Grapalat" w:hAnsi="GHEA Grapalat"/>
          <w:i/>
          <w:sz w:val="24"/>
          <w:szCs w:val="24"/>
          <w:lang w:val="af-ZA"/>
        </w:rPr>
        <w:t>11197829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կատարողական վարույթով </w:t>
      </w:r>
      <w:r w:rsidRPr="008D1BCE">
        <w:rPr>
          <w:rFonts w:ascii="GHEA Grapalat" w:hAnsi="GHEA Grapalat"/>
          <w:i/>
          <w:sz w:val="24"/>
          <w:szCs w:val="24"/>
        </w:rPr>
        <w:t>կայացված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</w:t>
      </w:r>
      <w:r w:rsidRPr="008D1BCE">
        <w:rPr>
          <w:rFonts w:ascii="GHEA Grapalat" w:hAnsi="GHEA Grapalat"/>
          <w:i/>
          <w:sz w:val="24"/>
          <w:szCs w:val="24"/>
        </w:rPr>
        <w:t>որոշումը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«</w:t>
      </w:r>
      <w:r w:rsidRPr="008D1BCE">
        <w:rPr>
          <w:rFonts w:ascii="GHEA Grapalat" w:hAnsi="GHEA Grapalat"/>
          <w:i/>
          <w:sz w:val="24"/>
          <w:szCs w:val="24"/>
        </w:rPr>
        <w:t>Արգելադրված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գույքը հարկադիր էլեկտրոնային աճուրդով իրացնելու մասին»:</w:t>
      </w:r>
      <w:r>
        <w:rPr>
          <w:rFonts w:ascii="GHEA Grapalat" w:hAnsi="GHEA Grapalat"/>
          <w:i/>
          <w:sz w:val="24"/>
          <w:szCs w:val="24"/>
          <w:lang w:val="af-ZA"/>
        </w:rPr>
        <w:t xml:space="preserve"> </w:t>
      </w:r>
    </w:p>
    <w:p w14:paraId="30E71706" w14:textId="53808FE4" w:rsidR="008D1BCE" w:rsidRPr="008D1BCE" w:rsidRDefault="008D1BCE" w:rsidP="00464871">
      <w:pPr>
        <w:spacing w:after="0"/>
        <w:jc w:val="both"/>
        <w:rPr>
          <w:rFonts w:ascii="GHEA Grapalat" w:hAnsi="GHEA Grapalat"/>
          <w:i/>
          <w:sz w:val="24"/>
          <w:szCs w:val="24"/>
          <w:lang w:val="hy-AM"/>
        </w:rPr>
      </w:pPr>
      <w:r>
        <w:rPr>
          <w:rFonts w:ascii="GHEA Grapalat" w:hAnsi="GHEA Grapalat"/>
          <w:i/>
          <w:sz w:val="24"/>
          <w:szCs w:val="24"/>
          <w:lang w:val="af-ZA"/>
        </w:rPr>
        <w:t xml:space="preserve">Միաժամանակ  ուղարկվում է Հարկադիր կատարումն ապահովող ծառայության Երևան քաղաքի </w:t>
      </w:r>
      <w:r w:rsidR="000968F9">
        <w:rPr>
          <w:rFonts w:ascii="GHEA Grapalat" w:hAnsi="GHEA Grapalat"/>
          <w:i/>
          <w:sz w:val="24"/>
          <w:szCs w:val="24"/>
          <w:lang w:val="af-ZA"/>
        </w:rPr>
        <w:t>Կենտրոն, Նորք-Մարաշ և Էրեբունի-Նուբարաշեն վարչական շրջանների բաժնի պետի կողմից կայացված որոշումը՝ հարկադիր կատարողի որոշումը վերանայելու և փոփոխելու մասին։</w:t>
      </w:r>
    </w:p>
    <w:p w14:paraId="61181B4A" w14:textId="77777777" w:rsidR="008D1BCE" w:rsidRPr="008D1BCE" w:rsidRDefault="008D1BCE" w:rsidP="008D1BCE">
      <w:pPr>
        <w:spacing w:after="0"/>
        <w:jc w:val="center"/>
        <w:rPr>
          <w:rFonts w:ascii="GHEA Grapalat" w:hAnsi="GHEA Grapalat"/>
          <w:i/>
          <w:sz w:val="24"/>
          <w:szCs w:val="24"/>
          <w:lang w:val="af-ZA"/>
        </w:rPr>
      </w:pPr>
    </w:p>
    <w:p w14:paraId="74DBD752" w14:textId="237B0895" w:rsidR="008D1BCE" w:rsidRPr="008D1BCE" w:rsidRDefault="008D1BCE" w:rsidP="008D1BCE">
      <w:pPr>
        <w:spacing w:after="0"/>
        <w:rPr>
          <w:rFonts w:ascii="GHEA Grapalat" w:hAnsi="GHEA Grapalat"/>
          <w:i/>
          <w:sz w:val="24"/>
          <w:szCs w:val="24"/>
          <w:lang w:val="af-ZA"/>
        </w:rPr>
      </w:pPr>
      <w:r w:rsidRPr="008D1BCE">
        <w:rPr>
          <w:rFonts w:ascii="GHEA Grapalat" w:hAnsi="GHEA Grapalat"/>
          <w:i/>
          <w:sz w:val="24"/>
          <w:szCs w:val="24"/>
        </w:rPr>
        <w:t>Առդիր՝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« </w:t>
      </w:r>
      <w:r w:rsidR="000968F9">
        <w:rPr>
          <w:rFonts w:ascii="GHEA Grapalat" w:hAnsi="GHEA Grapalat"/>
          <w:i/>
          <w:sz w:val="24"/>
          <w:szCs w:val="24"/>
          <w:lang w:val="af-ZA"/>
        </w:rPr>
        <w:t>2</w:t>
      </w:r>
      <w:r w:rsidRPr="008D1BCE">
        <w:rPr>
          <w:rFonts w:ascii="GHEA Grapalat" w:hAnsi="GHEA Grapalat"/>
          <w:i/>
          <w:sz w:val="24"/>
          <w:szCs w:val="24"/>
          <w:lang w:val="af-ZA"/>
        </w:rPr>
        <w:t xml:space="preserve"> » </w:t>
      </w:r>
      <w:r w:rsidRPr="008D1BCE">
        <w:rPr>
          <w:rFonts w:ascii="GHEA Grapalat" w:hAnsi="GHEA Grapalat"/>
          <w:i/>
          <w:sz w:val="24"/>
          <w:szCs w:val="24"/>
        </w:rPr>
        <w:t>թերթ</w:t>
      </w:r>
      <w:r w:rsidRPr="008D1BCE">
        <w:rPr>
          <w:rFonts w:ascii="GHEA Grapalat" w:hAnsi="GHEA Grapalat"/>
          <w:i/>
          <w:sz w:val="24"/>
          <w:szCs w:val="24"/>
          <w:lang w:val="af-ZA"/>
        </w:rPr>
        <w:t>:</w:t>
      </w:r>
    </w:p>
    <w:p w14:paraId="11D23048" w14:textId="77777777" w:rsidR="00EF1DED" w:rsidRDefault="00EF1DED">
      <w:pPr>
        <w:spacing w:after="0"/>
        <w:jc w:val="center"/>
        <w:rPr>
          <w:rFonts w:ascii="GHEA Grapalat" w:hAnsi="GHEA Grapalat"/>
          <w:bCs/>
          <w:sz w:val="24"/>
          <w:szCs w:val="24"/>
          <w:lang w:val="hy-AM"/>
        </w:rPr>
      </w:pPr>
    </w:p>
    <w:tbl>
      <w:tblPr>
        <w:tblW w:w="18269" w:type="dxa"/>
        <w:tblInd w:w="-98" w:type="dxa"/>
        <w:tblLayout w:type="fixed"/>
        <w:tblCellMar>
          <w:left w:w="138" w:type="dxa"/>
        </w:tblCellMar>
        <w:tblLook w:val="04A0" w:firstRow="1" w:lastRow="0" w:firstColumn="1" w:lastColumn="0" w:noHBand="0" w:noVBand="1"/>
      </w:tblPr>
      <w:tblGrid>
        <w:gridCol w:w="3655"/>
        <w:gridCol w:w="3860"/>
        <w:gridCol w:w="5985"/>
        <w:gridCol w:w="4769"/>
      </w:tblGrid>
      <w:tr w:rsidR="00EF1DED" w14:paraId="772B31C4" w14:textId="77777777">
        <w:tc>
          <w:tcPr>
            <w:tcW w:w="3655" w:type="dxa"/>
          </w:tcPr>
          <w:p w14:paraId="4792F486" w14:textId="77777777" w:rsidR="00EF1DED" w:rsidRDefault="00EF1DED">
            <w:pPr>
              <w:pStyle w:val="BodyText"/>
              <w:widowControl w:val="0"/>
              <w:spacing w:after="0"/>
              <w:jc w:val="both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</w:p>
          <w:p w14:paraId="6BBBA5A0" w14:textId="77777777" w:rsidR="00EF1DED" w:rsidRDefault="00B011D6">
            <w:pPr>
              <w:pStyle w:val="BodyText"/>
              <w:widowControl w:val="0"/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Times New Roman"/>
                <w:color w:val="000000"/>
                <w:sz w:val="24"/>
                <w:szCs w:val="24"/>
                <w:lang w:val="hy-AM"/>
              </w:rPr>
              <w:t>Հարգանքով՝</w:t>
            </w:r>
          </w:p>
          <w:p w14:paraId="18CDC903" w14:textId="3FA7BD9E" w:rsidR="00EF1DED" w:rsidRDefault="00B011D6">
            <w:pPr>
              <w:widowControl w:val="0"/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ԲԱԺՆԻ ՊԵՏ ԱՐԴԱՐԱԴԱՏՈՒԹՅԱՆ ՓՈԽԳՆԴԱՊԵՏ</w:t>
            </w:r>
            <w:r w:rsidR="00DC3E0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pict w14:anchorId="05463FF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70.25pt;height:85.5pt">
                  <v:imagedata r:id="rId7" o:title=""/>
                  <o:lock v:ext="edit" ungrouping="t" rotation="t" cropping="t" verticies="t" text="t" grouping="t"/>
                  <o:signatureline v:ext="edit" id="{6541A438-F6B6-4E26-B41D-4A83C0219DFC}" provid="{00000000-0000-0000-0000-000000000000}" issignatureline="t"/>
                </v:shape>
              </w:pict>
            </w:r>
          </w:p>
          <w:p w14:paraId="29A5427F" w14:textId="77777777" w:rsidR="00EF1DED" w:rsidRDefault="00EF1DED">
            <w:pPr>
              <w:widowControl w:val="0"/>
              <w:spacing w:after="0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</w:p>
        </w:tc>
        <w:tc>
          <w:tcPr>
            <w:tcW w:w="3860" w:type="dxa"/>
          </w:tcPr>
          <w:p w14:paraId="43F4C3C6" w14:textId="77777777" w:rsidR="00EF1DED" w:rsidRDefault="00EF1DED">
            <w:pPr>
              <w:widowControl w:val="0"/>
              <w:spacing w:after="0"/>
              <w:ind w:firstLine="709"/>
              <w:jc w:val="right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5985" w:type="dxa"/>
          </w:tcPr>
          <w:p w14:paraId="20076144" w14:textId="77777777" w:rsidR="00EF1DED" w:rsidRDefault="00EF1DED">
            <w:pPr>
              <w:widowControl w:val="0"/>
              <w:spacing w:after="0"/>
              <w:ind w:firstLine="709"/>
              <w:jc w:val="right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  <w:p w14:paraId="562B3B7A" w14:textId="77777777" w:rsidR="00EF1DED" w:rsidRDefault="00EF1DED">
            <w:pPr>
              <w:widowControl w:val="0"/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  <w:p w14:paraId="5395A5FD" w14:textId="77777777" w:rsidR="00EF1DED" w:rsidRDefault="00B011D6">
            <w:pPr>
              <w:widowControl w:val="0"/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ՆԵՐՍԵՍ ՆԵՐՍԻՍՅԱՆ</w:t>
            </w:r>
          </w:p>
          <w:p w14:paraId="2F0DBF9D" w14:textId="77777777" w:rsidR="00EF1DED" w:rsidRDefault="00EF1DED">
            <w:pPr>
              <w:widowControl w:val="0"/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769" w:type="dxa"/>
          </w:tcPr>
          <w:p w14:paraId="3D7CC8AC" w14:textId="77777777" w:rsidR="00EF1DED" w:rsidRDefault="00EF1DED">
            <w:pPr>
              <w:widowControl w:val="0"/>
              <w:spacing w:after="0"/>
              <w:ind w:firstLine="709"/>
              <w:jc w:val="right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</w:tr>
    </w:tbl>
    <w:p w14:paraId="4F2130C0" w14:textId="77777777" w:rsidR="00EF1DED" w:rsidRDefault="00EF1DED">
      <w:pPr>
        <w:spacing w:after="0"/>
        <w:ind w:firstLine="709"/>
        <w:rPr>
          <w:rFonts w:ascii="GHEA Grapalat" w:hAnsi="GHEA Grapalat"/>
          <w:b/>
          <w:sz w:val="24"/>
          <w:szCs w:val="24"/>
          <w:lang w:val="hy-AM"/>
        </w:rPr>
      </w:pPr>
    </w:p>
    <w:p w14:paraId="47581C07" w14:textId="77777777" w:rsidR="00EF1DED" w:rsidRPr="004F1373" w:rsidRDefault="00B011D6">
      <w:pPr>
        <w:widowControl w:val="0"/>
        <w:spacing w:after="0" w:line="240" w:lineRule="auto"/>
        <w:ind w:left="-89"/>
        <w:rPr>
          <w:rFonts w:ascii="GHEA Grapalat" w:hAnsi="GHEA Grapalat"/>
          <w:sz w:val="18"/>
          <w:szCs w:val="18"/>
          <w:lang w:val="hy-AM"/>
        </w:rPr>
      </w:pPr>
      <w:r>
        <w:rPr>
          <w:rFonts w:ascii="GHEA Grapalat" w:hAnsi="GHEA Grapalat" w:cs="Times New Roman"/>
          <w:color w:val="000000"/>
          <w:sz w:val="18"/>
          <w:szCs w:val="18"/>
          <w:lang w:val="hy-AM"/>
        </w:rPr>
        <w:t xml:space="preserve">Կատարող՝ Երևան քաղաքի Կենտրոն, Նորք-Մարաշ և Էրեբունի-Նուբարաշեն վարչական շրջանների բաժին   </w:t>
      </w:r>
    </w:p>
    <w:p w14:paraId="1A381010" w14:textId="77777777" w:rsidR="00EF1DED" w:rsidRDefault="00B011D6">
      <w:pPr>
        <w:widowControl w:val="0"/>
        <w:spacing w:after="0" w:line="240" w:lineRule="auto"/>
        <w:ind w:left="-89"/>
        <w:rPr>
          <w:rFonts w:ascii="GHEA Grapalat" w:hAnsi="GHEA Grapalat"/>
          <w:sz w:val="18"/>
          <w:szCs w:val="18"/>
        </w:rPr>
      </w:pPr>
      <w:r>
        <w:rPr>
          <w:rFonts w:ascii="GHEA Grapalat" w:hAnsi="GHEA Grapalat" w:cs="Times New Roman"/>
          <w:color w:val="000000"/>
          <w:sz w:val="18"/>
          <w:szCs w:val="18"/>
          <w:lang w:val="hy-AM"/>
        </w:rPr>
        <w:t xml:space="preserve"> Մարգարիտա Հովհաննիսյան</w:t>
      </w:r>
    </w:p>
    <w:p w14:paraId="73CCEF48" w14:textId="77777777" w:rsidR="00EF1DED" w:rsidRDefault="00B011D6">
      <w:pPr>
        <w:widowControl w:val="0"/>
        <w:spacing w:after="0" w:line="240" w:lineRule="auto"/>
        <w:ind w:left="-89"/>
        <w:rPr>
          <w:rFonts w:ascii="GHEA Grapalat" w:hAnsi="GHEA Grapalat"/>
          <w:sz w:val="18"/>
          <w:szCs w:val="18"/>
        </w:rPr>
      </w:pPr>
      <w:r>
        <w:rPr>
          <w:rFonts w:ascii="GHEA Grapalat" w:hAnsi="GHEA Grapalat" w:cs="Times New Roman"/>
          <w:color w:val="000000"/>
          <w:sz w:val="18"/>
          <w:szCs w:val="18"/>
          <w:lang w:val="hy-AM"/>
        </w:rPr>
        <w:t xml:space="preserve"> Հեռ․ ՝  060713468 </w:t>
      </w:r>
      <w:r>
        <w:rPr>
          <w:rFonts w:ascii="GHEA Grapalat" w:hAnsi="GHEA Grapalat" w:cs="Times New Roman"/>
          <w:color w:val="000000"/>
          <w:sz w:val="18"/>
          <w:szCs w:val="18"/>
        </w:rPr>
        <w:t xml:space="preserve"> (00243)</w:t>
      </w:r>
    </w:p>
    <w:p w14:paraId="18048336" w14:textId="77777777" w:rsidR="00EF1DED" w:rsidRDefault="00EF1DED">
      <w:pPr>
        <w:widowControl w:val="0"/>
        <w:spacing w:after="0" w:line="240" w:lineRule="auto"/>
        <w:rPr>
          <w:rFonts w:ascii="GHEA Grapalat" w:hAnsi="GHEA Grapalat"/>
          <w:sz w:val="18"/>
          <w:szCs w:val="18"/>
        </w:rPr>
      </w:pPr>
    </w:p>
    <w:p w14:paraId="002A7162" w14:textId="77777777" w:rsidR="00EF1DED" w:rsidRDefault="00EF1DED">
      <w:pPr>
        <w:widowControl w:val="0"/>
        <w:spacing w:after="0" w:line="240" w:lineRule="auto"/>
        <w:ind w:left="-360"/>
      </w:pPr>
    </w:p>
    <w:p w14:paraId="774C6A01" w14:textId="77777777" w:rsidR="00EF1DED" w:rsidRDefault="00EF1DED">
      <w:pPr>
        <w:widowControl w:val="0"/>
        <w:spacing w:after="0" w:line="240" w:lineRule="auto"/>
        <w:ind w:left="-360"/>
      </w:pPr>
    </w:p>
    <w:p w14:paraId="498BAB6A" w14:textId="77777777" w:rsidR="00EF1DED" w:rsidRDefault="00EF1DED">
      <w:pPr>
        <w:widowControl w:val="0"/>
        <w:spacing w:after="0" w:line="240" w:lineRule="auto"/>
        <w:ind w:left="-360"/>
      </w:pPr>
    </w:p>
    <w:p w14:paraId="0E3BDDE6" w14:textId="77777777" w:rsidR="00EF1DED" w:rsidRDefault="00EF1DED">
      <w:pPr>
        <w:widowControl w:val="0"/>
        <w:spacing w:after="0" w:line="240" w:lineRule="auto"/>
        <w:ind w:left="-360"/>
      </w:pPr>
    </w:p>
    <w:p w14:paraId="29BC729C" w14:textId="77777777" w:rsidR="00EF1DED" w:rsidRDefault="00EF1DED">
      <w:pPr>
        <w:widowControl w:val="0"/>
        <w:spacing w:after="0" w:line="240" w:lineRule="auto"/>
        <w:ind w:left="-360"/>
      </w:pPr>
    </w:p>
    <w:p w14:paraId="3D858B09" w14:textId="77777777" w:rsidR="00EF1DED" w:rsidRDefault="00EF1DED">
      <w:pPr>
        <w:widowControl w:val="0"/>
        <w:spacing w:after="0" w:line="240" w:lineRule="auto"/>
        <w:ind w:left="-360"/>
        <w:rPr>
          <w:rStyle w:val="Hyperlink"/>
        </w:rPr>
      </w:pPr>
    </w:p>
    <w:p w14:paraId="4733B33B" w14:textId="77777777" w:rsidR="00EF1DED" w:rsidRDefault="00EF1DED">
      <w:pPr>
        <w:widowControl w:val="0"/>
        <w:spacing w:after="0" w:line="240" w:lineRule="auto"/>
        <w:ind w:left="-360"/>
      </w:pPr>
    </w:p>
    <w:sectPr w:rsidR="00EF1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7" w:right="851" w:bottom="1476" w:left="1155" w:header="0" w:footer="1418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11800" w14:textId="77777777" w:rsidR="00214CAF" w:rsidRDefault="00214CAF">
      <w:pPr>
        <w:spacing w:after="0" w:line="240" w:lineRule="auto"/>
      </w:pPr>
      <w:r>
        <w:separator/>
      </w:r>
    </w:p>
  </w:endnote>
  <w:endnote w:type="continuationSeparator" w:id="0">
    <w:p w14:paraId="5EBBE23B" w14:textId="77777777" w:rsidR="00214CAF" w:rsidRDefault="00214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ontserrat arm">
    <w:altName w:val="Cambria"/>
    <w:charset w:val="00"/>
    <w:family w:val="roman"/>
    <w:pitch w:val="variable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Grapalat">
    <w:panose1 w:val="02000506050000020003"/>
    <w:charset w:val="00"/>
    <w:family w:val="roman"/>
    <w:pitch w:val="variable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F4B8A" w14:textId="77777777" w:rsidR="00EF1DED" w:rsidRDefault="00EF1D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A65F" w14:textId="77777777" w:rsidR="00EF1DED" w:rsidRDefault="00EF1DED">
    <w:pPr>
      <w:spacing w:after="29" w:line="240" w:lineRule="auto"/>
      <w:ind w:left="-449"/>
      <w:rPr>
        <w:rFonts w:ascii="GHEA Grapalat" w:hAnsi="GHEA Grapalat"/>
        <w:b/>
        <w:bCs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911B1" w14:textId="77777777" w:rsidR="00EF1DED" w:rsidRDefault="00EF1DED">
    <w:pPr>
      <w:spacing w:after="29" w:line="240" w:lineRule="auto"/>
      <w:ind w:left="-449"/>
      <w:rPr>
        <w:rFonts w:ascii="GHEA Grapalat" w:hAnsi="GHEA Grapalat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6A4C" w14:textId="77777777" w:rsidR="00214CAF" w:rsidRDefault="00214CAF">
      <w:pPr>
        <w:spacing w:after="0" w:line="240" w:lineRule="auto"/>
      </w:pPr>
      <w:r>
        <w:separator/>
      </w:r>
    </w:p>
  </w:footnote>
  <w:footnote w:type="continuationSeparator" w:id="0">
    <w:p w14:paraId="300C3D87" w14:textId="77777777" w:rsidR="00214CAF" w:rsidRDefault="00214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601B6" w14:textId="77777777" w:rsidR="00EF1DED" w:rsidRDefault="00EF1D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0717F" w14:textId="77777777" w:rsidR="00EF1DED" w:rsidRDefault="00EF1D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C396" w14:textId="77777777" w:rsidR="00EF1DED" w:rsidRDefault="00EF1D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ED"/>
    <w:rsid w:val="000968F9"/>
    <w:rsid w:val="00214CAF"/>
    <w:rsid w:val="00464871"/>
    <w:rsid w:val="004F1373"/>
    <w:rsid w:val="00557F4B"/>
    <w:rsid w:val="005C68DC"/>
    <w:rsid w:val="007A31C2"/>
    <w:rsid w:val="008D1BCE"/>
    <w:rsid w:val="00936DE5"/>
    <w:rsid w:val="00B011D6"/>
    <w:rsid w:val="00D817E2"/>
    <w:rsid w:val="00DC3E0D"/>
    <w:rsid w:val="00EC04DD"/>
    <w:rsid w:val="00EF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9A9BB"/>
  <w15:docId w15:val="{5925AB94-4095-43E1-B570-620D82F3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96A"/>
    <w:pPr>
      <w:spacing w:after="200" w:line="276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qFormat/>
    <w:rsid w:val="0076696A"/>
  </w:style>
  <w:style w:type="character" w:customStyle="1" w:styleId="FooterChar">
    <w:name w:val="Footer Char"/>
    <w:basedOn w:val="DefaultParagraphFont"/>
    <w:link w:val="Footer"/>
    <w:qFormat/>
    <w:rsid w:val="0076696A"/>
  </w:style>
  <w:style w:type="character" w:customStyle="1" w:styleId="BalloonTextChar">
    <w:name w:val="Balloon Text Char"/>
    <w:basedOn w:val="DefaultParagraphFont"/>
    <w:link w:val="BalloonText"/>
    <w:qFormat/>
    <w:rsid w:val="0076696A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qFormat/>
    <w:rsid w:val="0076696A"/>
  </w:style>
  <w:style w:type="character" w:styleId="Hyperlink">
    <w:name w:val="Hyperlink"/>
    <w:rsid w:val="0076696A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rsid w:val="0076696A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76696A"/>
    <w:pPr>
      <w:spacing w:after="140"/>
    </w:pPr>
  </w:style>
  <w:style w:type="paragraph" w:styleId="List">
    <w:name w:val="List"/>
    <w:basedOn w:val="BodyText"/>
    <w:rsid w:val="0076696A"/>
    <w:rPr>
      <w:rFonts w:cs="Lucida Sans"/>
    </w:rPr>
  </w:style>
  <w:style w:type="paragraph" w:styleId="Caption">
    <w:name w:val="caption"/>
    <w:basedOn w:val="Normal"/>
    <w:qFormat/>
    <w:rsid w:val="007669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76696A"/>
    <w:pPr>
      <w:suppressLineNumbers/>
    </w:pPr>
    <w:rPr>
      <w:rFonts w:cs="Lohit Devanagari"/>
    </w:rPr>
  </w:style>
  <w:style w:type="paragraph" w:customStyle="1" w:styleId="a">
    <w:name w:val="Заголовок"/>
    <w:basedOn w:val="Normal"/>
    <w:qFormat/>
    <w:rsid w:val="0076696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a0">
    <w:name w:val="Указатель"/>
    <w:basedOn w:val="Normal"/>
    <w:qFormat/>
    <w:rsid w:val="0076696A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  <w:rsid w:val="0076696A"/>
  </w:style>
  <w:style w:type="paragraph" w:styleId="Header">
    <w:name w:val="header"/>
    <w:basedOn w:val="Normal"/>
    <w:link w:val="HeaderChar"/>
    <w:rsid w:val="0076696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rsid w:val="0076696A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qFormat/>
    <w:rsid w:val="0076696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Normal1">
    <w:name w:val="Table Normal1"/>
    <w:qFormat/>
    <w:rsid w:val="0076696A"/>
    <w:rPr>
      <w:rFonts w:cs="Calibri"/>
    </w:rPr>
  </w:style>
  <w:style w:type="paragraph" w:customStyle="1" w:styleId="TableContents">
    <w:name w:val="Table Contents"/>
    <w:basedOn w:val="Normal"/>
    <w:qFormat/>
    <w:rsid w:val="0076696A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Petrosyan</dc:creator>
  <cp:keywords>https:/mul2-harkadir.gov.am/tasks/733545/oneclick?token=3881d72a9b2edf7db5e7ba65917f168e</cp:keywords>
  <dc:description/>
  <cp:lastModifiedBy>Kentron-16</cp:lastModifiedBy>
  <cp:revision>2</cp:revision>
  <cp:lastPrinted>2026-10-14T12:32:00Z</cp:lastPrinted>
  <dcterms:created xsi:type="dcterms:W3CDTF">2026-10-14T13:23:00Z</dcterms:created>
  <dcterms:modified xsi:type="dcterms:W3CDTF">2026-10-14T13:23:00Z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